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8823" w14:textId="77777777" w:rsidR="00A36B2B" w:rsidRDefault="0073528A">
      <w:pPr>
        <w:spacing w:line="288" w:lineRule="auto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mallCaps/>
          <w:sz w:val="22"/>
          <w:szCs w:val="22"/>
        </w:rPr>
        <w:t>ROTEIRO PARA ELABORAÇÃO DA SEQUÊNCIA DIDÁTICA</w:t>
      </w:r>
    </w:p>
    <w:p w14:paraId="406883C7" w14:textId="77777777" w:rsidR="00A36B2B" w:rsidRDefault="00A36B2B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9840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780"/>
        <w:gridCol w:w="6255"/>
      </w:tblGrid>
      <w:tr w:rsidR="00A36B2B" w14:paraId="44901BAA" w14:textId="77777777">
        <w:trPr>
          <w:trHeight w:val="500"/>
        </w:trPr>
        <w:tc>
          <w:tcPr>
            <w:tcW w:w="9840" w:type="dxa"/>
            <w:gridSpan w:val="3"/>
            <w:vAlign w:val="center"/>
          </w:tcPr>
          <w:p w14:paraId="049433B3" w14:textId="77777777" w:rsidR="00A36B2B" w:rsidRDefault="0073528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escola:</w:t>
            </w:r>
          </w:p>
        </w:tc>
      </w:tr>
      <w:tr w:rsidR="00A36B2B" w14:paraId="07229180" w14:textId="77777777">
        <w:trPr>
          <w:trHeight w:val="500"/>
        </w:trPr>
        <w:tc>
          <w:tcPr>
            <w:tcW w:w="9840" w:type="dxa"/>
            <w:gridSpan w:val="3"/>
            <w:vAlign w:val="center"/>
          </w:tcPr>
          <w:p w14:paraId="67822717" w14:textId="77777777" w:rsidR="00A36B2B" w:rsidRDefault="0073528A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Estágio Ciências I  (    )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Estágio  Ciências  II  (   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Estágio  Biologia I (   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Estágio Biologia II (    )</w:t>
            </w:r>
          </w:p>
        </w:tc>
      </w:tr>
      <w:tr w:rsidR="00A36B2B" w14:paraId="02D096C0" w14:textId="77777777">
        <w:trPr>
          <w:trHeight w:val="500"/>
        </w:trPr>
        <w:tc>
          <w:tcPr>
            <w:tcW w:w="3585" w:type="dxa"/>
            <w:gridSpan w:val="2"/>
            <w:vAlign w:val="center"/>
          </w:tcPr>
          <w:p w14:paraId="54347D71" w14:textId="77777777" w:rsidR="00A36B2B" w:rsidRDefault="0073528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2"/>
                <w:szCs w:val="22"/>
              </w:rPr>
              <w:t>Turma:</w:t>
            </w:r>
          </w:p>
        </w:tc>
        <w:tc>
          <w:tcPr>
            <w:tcW w:w="6255" w:type="dxa"/>
            <w:vAlign w:val="center"/>
          </w:tcPr>
          <w:p w14:paraId="7CBD3CC0" w14:textId="77777777" w:rsidR="00A36B2B" w:rsidRDefault="0073528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data da regência:</w:t>
            </w:r>
          </w:p>
        </w:tc>
      </w:tr>
      <w:tr w:rsidR="00A36B2B" w14:paraId="4201A254" w14:textId="77777777">
        <w:trPr>
          <w:trHeight w:val="500"/>
        </w:trPr>
        <w:tc>
          <w:tcPr>
            <w:tcW w:w="9840" w:type="dxa"/>
            <w:gridSpan w:val="3"/>
            <w:vAlign w:val="center"/>
          </w:tcPr>
          <w:p w14:paraId="1734071D" w14:textId="77777777" w:rsidR="00A36B2B" w:rsidRDefault="0073528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estagiário:</w:t>
            </w:r>
          </w:p>
        </w:tc>
      </w:tr>
      <w:tr w:rsidR="00A36B2B" w14:paraId="1EC94305" w14:textId="77777777">
        <w:trPr>
          <w:trHeight w:val="500"/>
        </w:trPr>
        <w:tc>
          <w:tcPr>
            <w:tcW w:w="9840" w:type="dxa"/>
            <w:gridSpan w:val="3"/>
            <w:tcBorders>
              <w:bottom w:val="single" w:sz="4" w:space="0" w:color="000000"/>
            </w:tcBorders>
            <w:vAlign w:val="center"/>
          </w:tcPr>
          <w:p w14:paraId="53BD433C" w14:textId="77777777" w:rsidR="00A36B2B" w:rsidRDefault="0073528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carga horária:</w:t>
            </w:r>
          </w:p>
        </w:tc>
      </w:tr>
      <w:tr w:rsidR="00A36B2B" w14:paraId="31F8B3F0" w14:textId="77777777">
        <w:tc>
          <w:tcPr>
            <w:tcW w:w="2805" w:type="dxa"/>
            <w:tcBorders>
              <w:top w:val="nil"/>
              <w:left w:val="nil"/>
              <w:right w:val="nil"/>
            </w:tcBorders>
          </w:tcPr>
          <w:p w14:paraId="2A1CD1B6" w14:textId="77777777" w:rsidR="00A36B2B" w:rsidRDefault="00A36B2B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35" w:type="dxa"/>
            <w:gridSpan w:val="2"/>
            <w:tcBorders>
              <w:top w:val="nil"/>
              <w:left w:val="nil"/>
              <w:right w:val="nil"/>
            </w:tcBorders>
          </w:tcPr>
          <w:p w14:paraId="2EA6041E" w14:textId="77777777" w:rsidR="00A36B2B" w:rsidRDefault="00A36B2B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6B2B" w14:paraId="0818302E" w14:textId="77777777">
        <w:trPr>
          <w:trHeight w:val="920"/>
        </w:trPr>
        <w:tc>
          <w:tcPr>
            <w:tcW w:w="2805" w:type="dxa"/>
            <w:vAlign w:val="center"/>
          </w:tcPr>
          <w:p w14:paraId="2D1BCB24" w14:textId="77777777" w:rsidR="00A36B2B" w:rsidRDefault="0073528A">
            <w:pPr>
              <w:spacing w:line="360" w:lineRule="auto"/>
              <w:ind w:left="0" w:right="20" w:hanging="2"/>
              <w:jc w:val="both"/>
              <w:rPr>
                <w:rFonts w:ascii="Calibri" w:eastAsia="Calibri" w:hAnsi="Calibri" w:cs="Calibri"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tema (geral)</w:t>
            </w:r>
          </w:p>
        </w:tc>
        <w:tc>
          <w:tcPr>
            <w:tcW w:w="7035" w:type="dxa"/>
            <w:gridSpan w:val="2"/>
          </w:tcPr>
          <w:p w14:paraId="1E4CEC76" w14:textId="77777777" w:rsidR="00A36B2B" w:rsidRDefault="00A36B2B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36B2B" w14:paraId="09D52395" w14:textId="77777777">
        <w:trPr>
          <w:trHeight w:val="920"/>
        </w:trPr>
        <w:tc>
          <w:tcPr>
            <w:tcW w:w="2805" w:type="dxa"/>
            <w:vAlign w:val="center"/>
          </w:tcPr>
          <w:p w14:paraId="22FD08DD" w14:textId="77777777" w:rsidR="00A36B2B" w:rsidRDefault="0073528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conteúdo programático</w:t>
            </w:r>
          </w:p>
        </w:tc>
        <w:tc>
          <w:tcPr>
            <w:tcW w:w="7035" w:type="dxa"/>
            <w:gridSpan w:val="2"/>
          </w:tcPr>
          <w:p w14:paraId="6049C9F2" w14:textId="77777777" w:rsidR="00A36B2B" w:rsidRDefault="00A36B2B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36B2B" w14:paraId="5FD82399" w14:textId="77777777">
        <w:trPr>
          <w:trHeight w:val="920"/>
        </w:trPr>
        <w:tc>
          <w:tcPr>
            <w:tcW w:w="2805" w:type="dxa"/>
            <w:vAlign w:val="center"/>
          </w:tcPr>
          <w:p w14:paraId="50C2B65D" w14:textId="77777777" w:rsidR="00A36B2B" w:rsidRDefault="0073528A">
            <w:pPr>
              <w:spacing w:line="360" w:lineRule="auto"/>
              <w:ind w:left="0" w:right="20" w:hanging="2"/>
              <w:jc w:val="both"/>
              <w:rPr>
                <w:rFonts w:ascii="Calibri" w:eastAsia="Calibri" w:hAnsi="Calibri" w:cs="Calibri"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justificativa</w:t>
            </w:r>
          </w:p>
        </w:tc>
        <w:tc>
          <w:tcPr>
            <w:tcW w:w="7035" w:type="dxa"/>
            <w:gridSpan w:val="2"/>
          </w:tcPr>
          <w:p w14:paraId="58DAE035" w14:textId="77777777" w:rsidR="00A36B2B" w:rsidRDefault="0073528A">
            <w:pPr>
              <w:spacing w:line="360" w:lineRule="auto"/>
              <w:ind w:left="0" w:right="2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 xml:space="preserve"> (importância do tema selecionado na formação dos/as alunos/as)</w:t>
            </w:r>
          </w:p>
        </w:tc>
      </w:tr>
      <w:tr w:rsidR="00A36B2B" w14:paraId="72097ECB" w14:textId="77777777">
        <w:trPr>
          <w:trHeight w:val="920"/>
        </w:trPr>
        <w:tc>
          <w:tcPr>
            <w:tcW w:w="2805" w:type="dxa"/>
            <w:vAlign w:val="center"/>
          </w:tcPr>
          <w:p w14:paraId="01DA9654" w14:textId="77777777" w:rsidR="00A36B2B" w:rsidRDefault="0073528A">
            <w:pPr>
              <w:spacing w:line="360" w:lineRule="auto"/>
              <w:ind w:left="0" w:right="20" w:hanging="2"/>
              <w:jc w:val="both"/>
              <w:rPr>
                <w:rFonts w:ascii="Calibri" w:eastAsia="Calibri" w:hAnsi="Calibri" w:cs="Calibri"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Objetivo Geral</w:t>
            </w:r>
          </w:p>
        </w:tc>
        <w:tc>
          <w:tcPr>
            <w:tcW w:w="7035" w:type="dxa"/>
            <w:gridSpan w:val="2"/>
          </w:tcPr>
          <w:p w14:paraId="39C5BDA7" w14:textId="77777777" w:rsidR="00A36B2B" w:rsidRDefault="0073528A">
            <w:pPr>
              <w:spacing w:line="360" w:lineRule="auto"/>
              <w:ind w:left="0" w:right="20" w:hanging="2"/>
              <w:jc w:val="both"/>
              <w:rPr>
                <w:rFonts w:ascii="Calibri" w:eastAsia="Calibri" w:hAnsi="Calibri" w:cs="Calibri"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/>
                <w:sz w:val="24"/>
                <w:szCs w:val="24"/>
              </w:rPr>
              <w:t>Descrever o que se espera alcançar com o desenvolvimento da sequência didática</w:t>
            </w:r>
          </w:p>
        </w:tc>
      </w:tr>
    </w:tbl>
    <w:p w14:paraId="71521B64" w14:textId="77777777" w:rsidR="00A36B2B" w:rsidRDefault="00A36B2B">
      <w:pPr>
        <w:ind w:left="0" w:hanging="2"/>
        <w:rPr>
          <w:rFonts w:ascii="Calibri" w:eastAsia="Calibri" w:hAnsi="Calibri" w:cs="Calibri"/>
          <w:sz w:val="22"/>
          <w:szCs w:val="22"/>
        </w:rPr>
      </w:pPr>
    </w:p>
    <w:sdt>
      <w:sdtPr>
        <w:tag w:val="goog_rdk_0"/>
        <w:id w:val="1194888880"/>
        <w:lock w:val="contentLocked"/>
      </w:sdtPr>
      <w:sdtEndPr/>
      <w:sdtContent>
        <w:tbl>
          <w:tblPr>
            <w:tblStyle w:val="a2"/>
            <w:tblW w:w="9913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478"/>
            <w:gridCol w:w="2478"/>
            <w:gridCol w:w="4957"/>
          </w:tblGrid>
          <w:tr w:rsidR="00A36B2B" w14:paraId="71461663" w14:textId="77777777">
            <w:trPr>
              <w:trHeight w:val="420"/>
            </w:trPr>
            <w:tc>
              <w:tcPr>
                <w:tcW w:w="2478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F1D006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58C66A64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4EEC740A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602C8B2F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27E464F7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000217E0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6B5A8C11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0BBC6204" w14:textId="77777777" w:rsidR="00A36B2B" w:rsidRDefault="0073528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Aula 1</w:t>
                </w:r>
              </w:p>
            </w:tc>
            <w:tc>
              <w:tcPr>
                <w:tcW w:w="2478" w:type="dxa"/>
                <w:vAlign w:val="center"/>
              </w:tcPr>
              <w:p w14:paraId="5508DBD7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habilidades e competências</w:t>
                </w:r>
              </w:p>
            </w:tc>
            <w:tc>
              <w:tcPr>
                <w:tcW w:w="4956" w:type="dxa"/>
                <w:vAlign w:val="center"/>
              </w:tcPr>
              <w:p w14:paraId="4FE69D46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Consultar a BNCC correspondente ao nível de Ensino </w:t>
                </w:r>
              </w:p>
              <w:p w14:paraId="5D2C5BEC" w14:textId="77777777" w:rsidR="00A36B2B" w:rsidRDefault="00D456DA">
                <w:pPr>
                  <w:ind w:left="0" w:hanging="2"/>
                  <w:jc w:val="both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hyperlink r:id="rId7">
                  <w:r w:rsidR="0073528A">
                    <w:rPr>
                      <w:rFonts w:ascii="Calibri" w:eastAsia="Calibri" w:hAnsi="Calibri" w:cs="Calibri"/>
                      <w:color w:val="0563C1"/>
                      <w:sz w:val="22"/>
                      <w:szCs w:val="22"/>
                      <w:u w:val="single"/>
                    </w:rPr>
                    <w:t>http://basenacionalcomum.mec.gov.br/</w:t>
                  </w:r>
                </w:hyperlink>
                <w:r w:rsidR="0073528A"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 </w:t>
                </w:r>
              </w:p>
              <w:p w14:paraId="09CF503E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 o Referencial Curricular da secretaria de educação a qual a escola se vincula.</w:t>
                </w:r>
              </w:p>
            </w:tc>
          </w:tr>
          <w:tr w:rsidR="00A36B2B" w14:paraId="4D12C9CE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D5D930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2EF9DEC8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metodologia de ensino</w:t>
                </w:r>
              </w:p>
            </w:tc>
            <w:tc>
              <w:tcPr>
                <w:tcW w:w="4956" w:type="dxa"/>
              </w:tcPr>
              <w:p w14:paraId="42E4580D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Descrever a metodologia de ensino (aula teórica; teórico prática; expositiva, dialogada, entre outras), informando as atividades realizadas (seminários, trabalho em Grupo; leitura e interpretação de textos, entre outros).</w:t>
                </w:r>
              </w:p>
            </w:tc>
          </w:tr>
          <w:tr w:rsidR="00A36B2B" w14:paraId="43B79C17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D4D0EE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53602648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recursos didáticos</w:t>
                </w:r>
              </w:p>
            </w:tc>
            <w:tc>
              <w:tcPr>
                <w:tcW w:w="4956" w:type="dxa"/>
              </w:tcPr>
              <w:p w14:paraId="2AA9809C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Descrever os recursos utilizados (quadro negro/ giz, cartazes, textos, vídeos, datashow, livro didático, experimentoteca, entre outros).</w:t>
                </w:r>
              </w:p>
            </w:tc>
          </w:tr>
          <w:tr w:rsidR="00A36B2B" w14:paraId="1F910208" w14:textId="77777777"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EBF9C4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78D9C51E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mallCaps/>
                  </w:rPr>
                  <w:t>valiação</w:t>
                </w:r>
              </w:p>
            </w:tc>
            <w:tc>
              <w:tcPr>
                <w:tcW w:w="4956" w:type="dxa"/>
                <w:vAlign w:val="center"/>
              </w:tcPr>
              <w:p w14:paraId="556C05E9" w14:textId="77777777" w:rsidR="00A36B2B" w:rsidRDefault="0073528A">
                <w:pPr>
                  <w:ind w:left="0" w:hanging="2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</w:rPr>
                  <w:t>Indicar como avaliará o processo de aprendizagem dos alunos e o desenvolvimento das habilidades e competências desenvolvidas (envolve noções, conceitos, procedimentos e  atitudes).</w:t>
                </w:r>
              </w:p>
              <w:p w14:paraId="2C2B98C8" w14:textId="77777777" w:rsidR="00A36B2B" w:rsidRDefault="00A36B2B">
                <w:pPr>
                  <w:ind w:left="0" w:hanging="2"/>
                  <w:rPr>
                    <w:rFonts w:ascii="Calibri" w:eastAsia="Calibri" w:hAnsi="Calibri" w:cs="Calibri"/>
                  </w:rPr>
                </w:pPr>
              </w:p>
            </w:tc>
          </w:tr>
          <w:tr w:rsidR="00A36B2B" w14:paraId="6E7B98EB" w14:textId="77777777">
            <w:trPr>
              <w:trHeight w:val="420"/>
            </w:trPr>
            <w:tc>
              <w:tcPr>
                <w:tcW w:w="2478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07AA6D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5621CFF1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6A33412A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4B57E8AF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06866828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6D566D31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27A7E684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6F431737" w14:textId="77777777" w:rsidR="00A36B2B" w:rsidRDefault="0073528A">
                <w:pPr>
                  <w:widowControl w:val="0"/>
                  <w:ind w:left="0" w:hanging="2"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Aula 2</w:t>
                </w:r>
              </w:p>
            </w:tc>
            <w:tc>
              <w:tcPr>
                <w:tcW w:w="2478" w:type="dxa"/>
                <w:vAlign w:val="center"/>
              </w:tcPr>
              <w:p w14:paraId="7BDE7AD5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habilidades e competências</w:t>
                </w:r>
              </w:p>
            </w:tc>
            <w:tc>
              <w:tcPr>
                <w:tcW w:w="4956" w:type="dxa"/>
                <w:vAlign w:val="center"/>
              </w:tcPr>
              <w:p w14:paraId="211B4646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Consultar a BNCC correspondente ao nível de Ensino </w:t>
                </w:r>
              </w:p>
              <w:p w14:paraId="2E63BFE0" w14:textId="77777777" w:rsidR="00A36B2B" w:rsidRDefault="00D456DA">
                <w:pPr>
                  <w:ind w:left="0" w:hanging="2"/>
                  <w:jc w:val="both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hyperlink r:id="rId8">
                  <w:r w:rsidR="0073528A">
                    <w:rPr>
                      <w:rFonts w:ascii="Calibri" w:eastAsia="Calibri" w:hAnsi="Calibri" w:cs="Calibri"/>
                      <w:color w:val="0563C1"/>
                      <w:sz w:val="22"/>
                      <w:szCs w:val="22"/>
                      <w:u w:val="single"/>
                    </w:rPr>
                    <w:t>http://basenacionalcomum.mec.gov.br/</w:t>
                  </w:r>
                </w:hyperlink>
                <w:r w:rsidR="0073528A"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 </w:t>
                </w:r>
              </w:p>
              <w:p w14:paraId="43C4C30D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 o Referencial Curricular da secretaria de educação a qual a escola se vincula (Estadual/Municipal).</w:t>
                </w:r>
              </w:p>
            </w:tc>
          </w:tr>
          <w:tr w:rsidR="00A36B2B" w14:paraId="1EDC50DE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A66F5A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0A0A8C77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metodologia de ensino</w:t>
                </w:r>
              </w:p>
            </w:tc>
            <w:tc>
              <w:tcPr>
                <w:tcW w:w="4956" w:type="dxa"/>
              </w:tcPr>
              <w:p w14:paraId="51BB709E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Descrever a metodologia de ensino (aula teórica; teórico prática; expositiva, dialogada, entre outras), informando as atividades realizadas (seminários, trabalho em Grupo; leitura e interpretação de textos, entre outros).</w:t>
                </w:r>
              </w:p>
            </w:tc>
          </w:tr>
          <w:tr w:rsidR="00A36B2B" w14:paraId="0556AAB3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17049B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5F186B60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recursos didáticos</w:t>
                </w:r>
              </w:p>
            </w:tc>
            <w:tc>
              <w:tcPr>
                <w:tcW w:w="4956" w:type="dxa"/>
              </w:tcPr>
              <w:p w14:paraId="46DC1D23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Descrever os recursos utilizados (quadro negro/ giz, cartazes, textos, vídeos, datashow, livro didático, experimentoteca, entre outros).</w:t>
                </w:r>
              </w:p>
            </w:tc>
          </w:tr>
          <w:tr w:rsidR="00A36B2B" w14:paraId="4874F8A5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DF467A" w14:textId="77777777" w:rsidR="00A36B2B" w:rsidRDefault="00A36B2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589FB207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mallCaps/>
                  </w:rPr>
                  <w:t>valiação</w:t>
                </w:r>
              </w:p>
            </w:tc>
            <w:tc>
              <w:tcPr>
                <w:tcW w:w="4956" w:type="dxa"/>
                <w:vAlign w:val="center"/>
              </w:tcPr>
              <w:p w14:paraId="017D8C1D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Indicar como avaliará o processo de aprendizagem dos alunos e o desenvolvimento das habilidades e competências desenvolvidas (conceitos, procedimentos, atitudes).</w:t>
                </w:r>
              </w:p>
            </w:tc>
          </w:tr>
          <w:tr w:rsidR="00A36B2B" w14:paraId="14F3B8D4" w14:textId="77777777">
            <w:trPr>
              <w:trHeight w:val="420"/>
            </w:trPr>
            <w:tc>
              <w:tcPr>
                <w:tcW w:w="2478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73B00D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5335CD6B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521674E3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428EFB56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024CE80A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5B6E7A48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38561445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59546C10" w14:textId="77777777" w:rsidR="00A36B2B" w:rsidRDefault="0073528A">
                <w:pPr>
                  <w:widowControl w:val="0"/>
                  <w:ind w:left="0" w:hanging="2"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Aula 3</w:t>
                </w:r>
              </w:p>
            </w:tc>
            <w:tc>
              <w:tcPr>
                <w:tcW w:w="2478" w:type="dxa"/>
                <w:vAlign w:val="center"/>
              </w:tcPr>
              <w:p w14:paraId="16C28937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habilidades e competências</w:t>
                </w:r>
              </w:p>
            </w:tc>
            <w:tc>
              <w:tcPr>
                <w:tcW w:w="4956" w:type="dxa"/>
                <w:vAlign w:val="center"/>
              </w:tcPr>
              <w:p w14:paraId="4016CFEF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Consultar a BNCC correspondente ao nível de Ensino </w:t>
                </w:r>
              </w:p>
              <w:p w14:paraId="4633CC34" w14:textId="77777777" w:rsidR="00A36B2B" w:rsidRDefault="00D456DA">
                <w:pPr>
                  <w:ind w:left="0" w:hanging="2"/>
                  <w:jc w:val="both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hyperlink r:id="rId9">
                  <w:r w:rsidR="0073528A">
                    <w:rPr>
                      <w:rFonts w:ascii="Calibri" w:eastAsia="Calibri" w:hAnsi="Calibri" w:cs="Calibri"/>
                      <w:color w:val="0563C1"/>
                      <w:sz w:val="22"/>
                      <w:szCs w:val="22"/>
                      <w:u w:val="single"/>
                    </w:rPr>
                    <w:t>http://basenacionalcomum.mec.gov.br/</w:t>
                  </w:r>
                </w:hyperlink>
                <w:r w:rsidR="0073528A"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 </w:t>
                </w:r>
              </w:p>
              <w:p w14:paraId="4C2DD290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 o Referencial Curricular da secretaria de educação a qual a escola se vincula (Estadual/Municipal).</w:t>
                </w:r>
              </w:p>
            </w:tc>
          </w:tr>
          <w:tr w:rsidR="00A36B2B" w14:paraId="466CE9DC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0660AD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40B7A783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metodologia de ensino</w:t>
                </w:r>
              </w:p>
            </w:tc>
            <w:tc>
              <w:tcPr>
                <w:tcW w:w="4956" w:type="dxa"/>
              </w:tcPr>
              <w:p w14:paraId="60A21E2F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Descrever a metodologia de ensino (aula teórica; teórico prática; expositiva, dialogada, entre outras), informando as atividades realizadas (seminários, trabalho em Grupo; leitura e interpretação de textos, entre outros).</w:t>
                </w:r>
              </w:p>
            </w:tc>
          </w:tr>
          <w:tr w:rsidR="00A36B2B" w14:paraId="58859122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546F44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513D7572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recursos didáticos</w:t>
                </w:r>
              </w:p>
            </w:tc>
            <w:tc>
              <w:tcPr>
                <w:tcW w:w="4956" w:type="dxa"/>
              </w:tcPr>
              <w:p w14:paraId="3DCF65EA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Descrever os recursos utilizados (quadro negro/ giz, cartazes, textos, vídeos, datashow, livro didático, experimentoteca, entre outros).</w:t>
                </w:r>
              </w:p>
            </w:tc>
          </w:tr>
          <w:tr w:rsidR="00A36B2B" w14:paraId="04DF3948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1D9800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655CF8E3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mallCaps/>
                  </w:rPr>
                  <w:t>valiação</w:t>
                </w:r>
              </w:p>
            </w:tc>
            <w:tc>
              <w:tcPr>
                <w:tcW w:w="4956" w:type="dxa"/>
                <w:vAlign w:val="center"/>
              </w:tcPr>
              <w:p w14:paraId="3AC501D8" w14:textId="77777777" w:rsidR="00A36B2B" w:rsidRDefault="0073528A">
                <w:pPr>
                  <w:ind w:left="0" w:hanging="2"/>
                  <w:rPr>
                    <w:rFonts w:ascii="Arial" w:eastAsia="Arial" w:hAnsi="Arial" w:cs="Arial"/>
                    <w:smallCap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</w:rPr>
                  <w:t>Indicar como avaliará o processo de aprendizagem dos alunos e o desenvolvimento das habilidades e competências desenvolvidas  (envolve noções, conceitos, procedimentos e  atitudes).</w:t>
                </w:r>
              </w:p>
              <w:p w14:paraId="32E48C18" w14:textId="77777777" w:rsidR="00A36B2B" w:rsidRDefault="00A36B2B">
                <w:pPr>
                  <w:ind w:left="0" w:hanging="2"/>
                  <w:rPr>
                    <w:rFonts w:ascii="Calibri" w:eastAsia="Calibri" w:hAnsi="Calibri" w:cs="Calibri"/>
                  </w:rPr>
                </w:pPr>
              </w:p>
            </w:tc>
          </w:tr>
          <w:tr w:rsidR="00A36B2B" w14:paraId="54C79C73" w14:textId="77777777">
            <w:trPr>
              <w:trHeight w:val="420"/>
            </w:trPr>
            <w:tc>
              <w:tcPr>
                <w:tcW w:w="2478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A53A5B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17BC5535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2F1D82D0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1A3024A8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43FAF242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0D2CB4C8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0720183A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  <w:p w14:paraId="754E2C0E" w14:textId="77777777" w:rsidR="00A36B2B" w:rsidRDefault="0073528A">
                <w:pPr>
                  <w:widowControl w:val="0"/>
                  <w:ind w:left="0" w:hanging="2"/>
                  <w:jc w:val="center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Aula 4</w:t>
                </w:r>
              </w:p>
            </w:tc>
            <w:tc>
              <w:tcPr>
                <w:tcW w:w="2478" w:type="dxa"/>
                <w:vAlign w:val="center"/>
              </w:tcPr>
              <w:p w14:paraId="52FCFDC3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habilidades e competências</w:t>
                </w:r>
              </w:p>
            </w:tc>
            <w:tc>
              <w:tcPr>
                <w:tcW w:w="4956" w:type="dxa"/>
                <w:vAlign w:val="center"/>
              </w:tcPr>
              <w:p w14:paraId="4E9FF23D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Consultar a BNCC correspondente ao nível de Ensino </w:t>
                </w:r>
              </w:p>
              <w:p w14:paraId="691CE42D" w14:textId="77777777" w:rsidR="00A36B2B" w:rsidRDefault="00D456DA">
                <w:pPr>
                  <w:ind w:left="0" w:hanging="2"/>
                  <w:jc w:val="both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hyperlink r:id="rId10">
                  <w:r w:rsidR="0073528A">
                    <w:rPr>
                      <w:rFonts w:ascii="Calibri" w:eastAsia="Calibri" w:hAnsi="Calibri" w:cs="Calibri"/>
                      <w:color w:val="0563C1"/>
                      <w:sz w:val="22"/>
                      <w:szCs w:val="22"/>
                      <w:u w:val="single"/>
                    </w:rPr>
                    <w:t>http://basenacionalcomum.mec.gov.br/</w:t>
                  </w:r>
                </w:hyperlink>
                <w:r w:rsidR="0073528A"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 </w:t>
                </w:r>
              </w:p>
              <w:p w14:paraId="146A8045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E o Referencial Curricular da secretaria de educação a qual a escola se vincula (Estadual/Municipal).</w:t>
                </w:r>
              </w:p>
            </w:tc>
          </w:tr>
          <w:tr w:rsidR="00A36B2B" w14:paraId="6F03685E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C9C943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403ACEE1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metodologia de ensino</w:t>
                </w:r>
              </w:p>
            </w:tc>
            <w:tc>
              <w:tcPr>
                <w:tcW w:w="4956" w:type="dxa"/>
              </w:tcPr>
              <w:p w14:paraId="2B1F68C7" w14:textId="77777777" w:rsidR="00A36B2B" w:rsidRDefault="0073528A">
                <w:pPr>
                  <w:ind w:left="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Descrever a metodologia de ensino (aula teórica; teórico prática; expositiva, dialogada, entre outras), informando as atividades realizadas (seminários, trabalho em Grupo; leitura e interpretação de textos, entre outros).</w:t>
                </w:r>
              </w:p>
            </w:tc>
          </w:tr>
          <w:tr w:rsidR="00A36B2B" w14:paraId="48C50149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C7C253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3A76E4D0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recursos didáticos</w:t>
                </w:r>
              </w:p>
            </w:tc>
            <w:tc>
              <w:tcPr>
                <w:tcW w:w="4956" w:type="dxa"/>
              </w:tcPr>
              <w:p w14:paraId="7E34C05F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Descrever os recursos utilizados (quadro negro/ giz, cartazes, textos, vídeos, datashow, livro didático, experimentoteca, entre outros).</w:t>
                </w:r>
              </w:p>
            </w:tc>
          </w:tr>
          <w:tr w:rsidR="00A36B2B" w14:paraId="7987929B" w14:textId="77777777">
            <w:trPr>
              <w:trHeight w:val="420"/>
            </w:trPr>
            <w:tc>
              <w:tcPr>
                <w:tcW w:w="2478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CF2243" w14:textId="77777777" w:rsidR="00A36B2B" w:rsidRDefault="00A36B2B">
                <w:pPr>
                  <w:widowControl w:val="0"/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2478" w:type="dxa"/>
                <w:vAlign w:val="center"/>
              </w:tcPr>
              <w:p w14:paraId="4D624EE3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mallCaps/>
                    <w:sz w:val="24"/>
                    <w:szCs w:val="24"/>
                  </w:rPr>
                  <w:t>a</w:t>
                </w: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>valiação</w:t>
                </w:r>
              </w:p>
            </w:tc>
            <w:tc>
              <w:tcPr>
                <w:tcW w:w="4956" w:type="dxa"/>
                <w:vAlign w:val="center"/>
              </w:tcPr>
              <w:p w14:paraId="4F793F8B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Indicar como avaliará o processo de aprendizagem dos alunos e o desenvolvimento das habilidades e competências desenvolvidas  (envolve noções, conceitos, procedimentos e  atitudes).</w:t>
                </w:r>
              </w:p>
            </w:tc>
          </w:tr>
          <w:tr w:rsidR="00A36B2B" w14:paraId="29547599" w14:textId="77777777">
            <w:trPr>
              <w:trHeight w:val="1073"/>
            </w:trPr>
            <w:tc>
              <w:tcPr>
                <w:tcW w:w="247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103FB7" w14:textId="77777777" w:rsidR="00A36B2B" w:rsidRDefault="0073528A">
                <w:pPr>
                  <w:spacing w:line="240" w:lineRule="auto"/>
                  <w:ind w:left="0" w:right="20" w:hanging="2"/>
                  <w:jc w:val="both"/>
                  <w:rPr>
                    <w:rFonts w:ascii="Calibri" w:eastAsia="Calibri" w:hAnsi="Calibri" w:cs="Calibri"/>
                    <w:smallCaps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mallCaps/>
                    <w:sz w:val="24"/>
                    <w:szCs w:val="24"/>
                  </w:rPr>
                  <w:t>considerações finais/avaliação geral</w:t>
                </w:r>
              </w:p>
            </w:tc>
            <w:tc>
              <w:tcPr>
                <w:tcW w:w="7434" w:type="dxa"/>
                <w:gridSpan w:val="2"/>
                <w:vAlign w:val="center"/>
              </w:tcPr>
              <w:p w14:paraId="47692F9D" w14:textId="77777777" w:rsidR="00A36B2B" w:rsidRDefault="0073528A">
                <w:pPr>
                  <w:spacing w:line="240" w:lineRule="auto"/>
                  <w:ind w:left="0" w:right="20" w:hanging="2"/>
                  <w:jc w:val="both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  <w:t xml:space="preserve">Reflita sobre o desenvolvimento da SD: atividades e as avaliações realizadas. Avalie as contribuições das atividades para o processo de ensino e de aprendizagem. </w:t>
                </w:r>
              </w:p>
            </w:tc>
          </w:tr>
          <w:tr w:rsidR="00A36B2B" w14:paraId="6CD5B3A3" w14:textId="77777777">
            <w:trPr>
              <w:trHeight w:val="420"/>
            </w:trPr>
            <w:tc>
              <w:tcPr>
                <w:tcW w:w="247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304713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z w:val="28"/>
                    <w:szCs w:val="28"/>
                  </w:rPr>
                </w:pPr>
                <w:r>
                  <w:rPr>
                    <w:rFonts w:ascii="Calibri" w:eastAsia="Calibri" w:hAnsi="Calibri" w:cs="Calibri"/>
                    <w:smallCaps/>
                    <w:sz w:val="24"/>
                    <w:szCs w:val="24"/>
                  </w:rPr>
                  <w:t>Referências bibliográficas</w:t>
                </w:r>
              </w:p>
            </w:tc>
            <w:tc>
              <w:tcPr>
                <w:tcW w:w="7434" w:type="dxa"/>
                <w:gridSpan w:val="2"/>
                <w:vAlign w:val="center"/>
              </w:tcPr>
              <w:p w14:paraId="5F236B3C" w14:textId="77777777" w:rsidR="00A36B2B" w:rsidRDefault="0073528A">
                <w:pPr>
                  <w:ind w:left="0" w:hanging="2"/>
                  <w:rPr>
                    <w:rFonts w:ascii="Calibri" w:eastAsia="Calibri" w:hAnsi="Calibri" w:cs="Calibri"/>
                    <w:smallCaps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</w:rPr>
                  <w:t>Indicar a bibliografia básica consultada</w:t>
                </w:r>
              </w:p>
            </w:tc>
          </w:tr>
        </w:tbl>
      </w:sdtContent>
    </w:sdt>
    <w:p w14:paraId="5D59620F" w14:textId="77777777" w:rsidR="00A36B2B" w:rsidRDefault="00A36B2B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4913BE61" w14:textId="77777777" w:rsidR="00A36B2B" w:rsidRDefault="00A36B2B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157B5C6B" w14:textId="77777777" w:rsidR="00A36B2B" w:rsidRDefault="00A36B2B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p w14:paraId="38952BCB" w14:textId="77777777" w:rsidR="00A36B2B" w:rsidRDefault="00A36B2B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4DBDEA0E" w14:textId="77777777" w:rsidR="00A36B2B" w:rsidRDefault="00A36B2B">
      <w:pPr>
        <w:ind w:left="0"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3"/>
        <w:tblW w:w="9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A36B2B" w14:paraId="15DCC156" w14:textId="77777777">
        <w:tc>
          <w:tcPr>
            <w:tcW w:w="4926" w:type="dxa"/>
            <w:tcBorders>
              <w:top w:val="nil"/>
              <w:left w:val="nil"/>
              <w:bottom w:val="single" w:sz="4" w:space="0" w:color="000000"/>
            </w:tcBorders>
          </w:tcPr>
          <w:p w14:paraId="09C8F6BA" w14:textId="77777777" w:rsidR="00A36B2B" w:rsidRDefault="00A36B2B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nil"/>
              <w:bottom w:val="single" w:sz="4" w:space="0" w:color="000000"/>
              <w:right w:val="nil"/>
            </w:tcBorders>
          </w:tcPr>
          <w:p w14:paraId="7DADF6AA" w14:textId="77777777" w:rsidR="00A36B2B" w:rsidRDefault="00A36B2B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6B2B" w14:paraId="5E37700F" w14:textId="77777777">
        <w:tc>
          <w:tcPr>
            <w:tcW w:w="4926" w:type="dxa"/>
            <w:tcBorders>
              <w:left w:val="nil"/>
              <w:bottom w:val="nil"/>
              <w:right w:val="nil"/>
            </w:tcBorders>
          </w:tcPr>
          <w:p w14:paraId="50F1B12B" w14:textId="77777777" w:rsidR="00A36B2B" w:rsidRDefault="0073528A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Estagiário</w:t>
            </w:r>
          </w:p>
        </w:tc>
        <w:tc>
          <w:tcPr>
            <w:tcW w:w="4927" w:type="dxa"/>
            <w:tcBorders>
              <w:left w:val="nil"/>
              <w:bottom w:val="nil"/>
              <w:right w:val="nil"/>
            </w:tcBorders>
          </w:tcPr>
          <w:p w14:paraId="6326AFE9" w14:textId="77777777" w:rsidR="00A36B2B" w:rsidRDefault="0073528A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Professor Supervisor </w:t>
            </w:r>
          </w:p>
        </w:tc>
      </w:tr>
    </w:tbl>
    <w:p w14:paraId="0FD2D74E" w14:textId="5A7CD100" w:rsidR="00A36B2B" w:rsidRDefault="00A36B2B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016AD155" w14:textId="79ED65AB" w:rsidR="00740F33" w:rsidRDefault="00740F33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23624F61" w14:textId="0D8BFDCE" w:rsidR="00740F33" w:rsidRDefault="00740F33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4E9478D7" w14:textId="12F0ACD4" w:rsidR="00740F33" w:rsidRDefault="00740F33" w:rsidP="00740F33">
      <w:pPr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Recebido em: ________________</w:t>
      </w:r>
    </w:p>
    <w:p w14:paraId="00037B19" w14:textId="0B0C22F5" w:rsidR="00740F33" w:rsidRDefault="00740F33" w:rsidP="00740F33">
      <w:pPr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(informar a data)</w:t>
      </w:r>
    </w:p>
    <w:sectPr w:rsidR="00740F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3" w:h="16834"/>
      <w:pgMar w:top="1000" w:right="800" w:bottom="1000" w:left="12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3E41" w14:textId="77777777" w:rsidR="00D456DA" w:rsidRDefault="00D456DA">
      <w:pPr>
        <w:spacing w:line="240" w:lineRule="auto"/>
        <w:ind w:left="0" w:hanging="2"/>
      </w:pPr>
      <w:r>
        <w:separator/>
      </w:r>
    </w:p>
  </w:endnote>
  <w:endnote w:type="continuationSeparator" w:id="0">
    <w:p w14:paraId="2F135418" w14:textId="77777777" w:rsidR="00D456DA" w:rsidRDefault="00D456D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5F93" w14:textId="77777777" w:rsidR="00AF2DD1" w:rsidRDefault="00AF2DD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13248" w14:textId="2D9F3126" w:rsidR="00A36B2B" w:rsidRDefault="00527AFE">
    <w:pPr>
      <w:spacing w:before="240" w:after="240"/>
      <w:ind w:left="0" w:hanging="2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F2D47A2" wp14:editId="25995D4D">
              <wp:simplePos x="0" y="0"/>
              <wp:positionH relativeFrom="column">
                <wp:posOffset>0</wp:posOffset>
              </wp:positionH>
              <wp:positionV relativeFrom="paragraph">
                <wp:posOffset>155575</wp:posOffset>
              </wp:positionV>
              <wp:extent cx="6292850" cy="657225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2850" cy="657225"/>
                        <a:chOff x="0" y="0"/>
                        <a:chExt cx="6292850" cy="657225"/>
                      </a:xfrm>
                    </wpg:grpSpPr>
                    <pic:pic xmlns:pic="http://schemas.openxmlformats.org/drawingml/2006/picture">
                      <pic:nvPicPr>
                        <pic:cNvPr id="1027" name="image1.png"/>
                        <pic:cNvPicPr/>
                      </pic:nvPicPr>
                      <pic:blipFill>
                        <a:blip r:embed="rId1">
                          <a:alphaModFix amt="38000"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010150" y="114300"/>
                          <a:ext cx="1282700" cy="46482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wps:wsp>
                      <wps:cNvPr id="2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4E63B" w14:textId="7BEA5165" w:rsidR="00AF2DD1" w:rsidRDefault="00AF2DD1" w:rsidP="00AF2DD1">
                            <w:pPr>
                              <w:spacing w:before="240" w:after="240"/>
                              <w:ind w:left="0" w:hanging="2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Material produzido pelas professoras do Laboratório Interdisciplinar de Prática de Ensino (LIPE): Fernanda Z. Ramos; Suzete R.C Wiziack e Vera de M. Machado.</w:t>
                            </w:r>
                          </w:p>
                          <w:p w14:paraId="25AB8583" w14:textId="4D3E5879" w:rsidR="00AF2DD1" w:rsidRDefault="00AF2DD1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2D47A2" id="Agrupar 1" o:spid="_x0000_s1026" style="position:absolute;left:0;text-align:left;margin-left:0;margin-top:12.25pt;width:495.5pt;height:51.75pt;z-index:251660288" coordsize="62928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left:50101;top:1143;width:12827;height: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width:48006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6BD4E63B" w14:textId="7BEA5165" w:rsidR="00AF2DD1" w:rsidRDefault="00AF2DD1" w:rsidP="00AF2DD1">
                      <w:pPr>
                        <w:spacing w:before="240" w:after="240"/>
                        <w:ind w:left="0" w:hanging="2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Material </w:t>
                      </w:r>
                      <w:r>
                        <w:rPr>
                          <w:rFonts w:ascii="Calibri" w:eastAsia="Calibri" w:hAnsi="Calibri" w:cs="Calibri"/>
                        </w:rPr>
                        <w:t>produzido pelas professoras do Laboratório Interdisciplinar de Prática de Ensino (LIPE): Fernanda Z. Ramos; Suzete R.C Wiziack e Vera de M. Machado.</w:t>
                      </w:r>
                    </w:p>
                    <w:p w14:paraId="25AB8583" w14:textId="4D3E5879" w:rsidR="00AF2DD1" w:rsidRDefault="00AF2DD1">
                      <w:pPr>
                        <w:ind w:left="0" w:hanging="2"/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5F2D198" w14:textId="750E00D2" w:rsidR="00A36B2B" w:rsidRDefault="00A36B2B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F01C" w14:textId="77777777" w:rsidR="00AF2DD1" w:rsidRDefault="00AF2DD1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DCED1" w14:textId="77777777" w:rsidR="00D456DA" w:rsidRDefault="00D456DA">
      <w:pPr>
        <w:spacing w:line="240" w:lineRule="auto"/>
        <w:ind w:left="0" w:hanging="2"/>
      </w:pPr>
      <w:r>
        <w:separator/>
      </w:r>
    </w:p>
  </w:footnote>
  <w:footnote w:type="continuationSeparator" w:id="0">
    <w:p w14:paraId="633EE4D6" w14:textId="77777777" w:rsidR="00D456DA" w:rsidRDefault="00D456D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A535F" w14:textId="77777777" w:rsidR="00AF2DD1" w:rsidRDefault="00AF2DD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3AE9" w14:textId="77777777" w:rsidR="00A36B2B" w:rsidRDefault="007352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2EC77FC0" wp14:editId="367CA4D8">
          <wp:extent cx="6287135" cy="1085850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7135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63AB" w14:textId="77777777" w:rsidR="00AF2DD1" w:rsidRDefault="00AF2DD1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B2B"/>
    <w:rsid w:val="000F4468"/>
    <w:rsid w:val="00527AFE"/>
    <w:rsid w:val="0073528A"/>
    <w:rsid w:val="00740F33"/>
    <w:rsid w:val="00746F21"/>
    <w:rsid w:val="00943357"/>
    <w:rsid w:val="00A36B2B"/>
    <w:rsid w:val="00AF2DD1"/>
    <w:rsid w:val="00D456DA"/>
    <w:rsid w:val="00E6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BEF7C"/>
  <w15:docId w15:val="{162FBBF0-A36C-4467-A972-B5D1EC32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nacionalcomum.mec.gov.br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nacionalcomum.mec.gov.br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basenacionalcomum.mec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nacionalcomum.mec.gov.br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RJKiEr0EctZpRqAJyUtvln7Hqg==">CgMxLjAaHwoBMBIaChgICVIUChJ0YWJsZS5pZWMwdWh0dXg5N244AHIhMVRvVE5GNGFyQy03QWlPT1BIS2pGTXJidXp6X3Z5ZFlT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Fernanda Zandonadi Ramos</cp:lastModifiedBy>
  <cp:revision>2</cp:revision>
  <dcterms:created xsi:type="dcterms:W3CDTF">2026-08-15T02:29:00Z</dcterms:created>
  <dcterms:modified xsi:type="dcterms:W3CDTF">2026-08-15T02:29:00Z</dcterms:modified>
</cp:coreProperties>
</file>